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THE CREATIVE ENTERPRISE CENTRE CIC</w:t>
      </w:r>
    </w:p>
    <w:p>
      <w:pPr>
        <w:jc w:val="center"/>
      </w:pPr>
      <w:r>
        <w:rPr>
          <w:b/>
          <w:sz w:val="40"/>
        </w:rPr>
        <w:t>Vision &amp; Founder's Prospectus</w:t>
        <w:br/>
      </w:r>
      <w:r>
        <w:t>Grow • Learn • Achieve</w:t>
      </w:r>
    </w:p>
    <w:p>
      <w:r>
        <w:br w:type="page"/>
      </w:r>
    </w:p>
    <w:p>
      <w:pPr>
        <w:pStyle w:val="Heading1"/>
      </w:pPr>
      <w:r>
        <w:t>Contents</w:t>
      </w:r>
    </w:p>
    <w:p>
      <w:pPr>
        <w:pStyle w:val="ListBullet"/>
      </w:pPr>
      <w:r>
        <w:t>1. Foreword from the Founder</w:t>
      </w:r>
    </w:p>
    <w:p>
      <w:pPr>
        <w:pStyle w:val="ListBullet"/>
      </w:pPr>
      <w:r>
        <w:t>2. Our Story</w:t>
      </w:r>
    </w:p>
    <w:p>
      <w:pPr>
        <w:pStyle w:val="ListBullet"/>
      </w:pPr>
      <w:r>
        <w:t>3. Why the Centre Matters</w:t>
      </w:r>
    </w:p>
    <w:p>
      <w:pPr>
        <w:pStyle w:val="ListBullet"/>
      </w:pPr>
      <w:r>
        <w:t>4. Vision</w:t>
      </w:r>
    </w:p>
    <w:p>
      <w:pPr>
        <w:pStyle w:val="ListBullet"/>
      </w:pPr>
      <w:r>
        <w:t>5. Mission</w:t>
      </w:r>
    </w:p>
    <w:p>
      <w:pPr>
        <w:pStyle w:val="ListBullet"/>
      </w:pPr>
      <w:r>
        <w:t>6. Core Values</w:t>
      </w:r>
    </w:p>
    <w:p>
      <w:pPr>
        <w:pStyle w:val="ListBullet"/>
      </w:pPr>
      <w:r>
        <w:t>7. What We Will Deliver</w:t>
      </w:r>
    </w:p>
    <w:p>
      <w:pPr>
        <w:pStyle w:val="ListBullet"/>
      </w:pPr>
      <w:r>
        <w:t>8. Community Impact</w:t>
      </w:r>
    </w:p>
    <w:p>
      <w:pPr>
        <w:pStyle w:val="ListBullet"/>
      </w:pPr>
      <w:r>
        <w:t>9. Creative Learning Pathways</w:t>
      </w:r>
    </w:p>
    <w:p>
      <w:pPr>
        <w:pStyle w:val="ListBullet"/>
      </w:pPr>
      <w:r>
        <w:t>10. Enterprise &amp; Employment</w:t>
      </w:r>
    </w:p>
    <w:p>
      <w:pPr>
        <w:pStyle w:val="ListBullet"/>
      </w:pPr>
      <w:r>
        <w:t>11. Partnerships</w:t>
      </w:r>
    </w:p>
    <w:p>
      <w:pPr>
        <w:pStyle w:val="ListBullet"/>
      </w:pPr>
      <w:r>
        <w:t>12. The Centre We Are Building</w:t>
      </w:r>
    </w:p>
    <w:p>
      <w:pPr>
        <w:pStyle w:val="ListBullet"/>
      </w:pPr>
      <w:r>
        <w:t>13. Five-Year Roadmap</w:t>
      </w:r>
    </w:p>
    <w:p>
      <w:pPr>
        <w:pStyle w:val="ListBullet"/>
      </w:pPr>
      <w:r>
        <w:t>14. Invitation to Support</w:t>
      </w:r>
    </w:p>
    <w:p>
      <w:r>
        <w:br w:type="page"/>
      </w:r>
    </w:p>
    <w:p>
      <w:pPr>
        <w:pStyle w:val="Heading1"/>
      </w:pPr>
      <w:r>
        <w:t>Foreword from the Founder</w:t>
      </w:r>
    </w:p>
    <w:p>
      <w:r>
        <w:t>The Creative Enterprise Centre began with a belief that creativity is one of the most powerful tools for changing lives. We are creating far more than a place to learn practical skills; we are building a welcoming community where people gain confidence, discover talents and develop opportunities for employment, enterprise and personal growth.</w:t>
      </w:r>
    </w:p>
    <w:p>
      <w:r>
        <w:br w:type="page"/>
      </w:r>
    </w:p>
    <w:p>
      <w:pPr>
        <w:pStyle w:val="Heading1"/>
      </w:pPr>
      <w:r>
        <w:t>Our Story</w:t>
      </w:r>
    </w:p>
    <w:p>
      <w:r>
        <w:t>The Centre has grown from a clear vision into an emerging organisation with an expanding online presence, an identified location currently progressing through the next stage, and a growing network of supporters. Our ambition is to preserve traditional creative skills while embracing modern technology such as laser cutting, digital fabrication, photography, AI-assisted creativity and creative enterprise.</w:t>
      </w:r>
    </w:p>
    <w:p>
      <w:r>
        <w:br w:type="page"/>
      </w:r>
    </w:p>
    <w:p>
      <w:pPr>
        <w:pStyle w:val="Heading1"/>
      </w:pPr>
      <w:r>
        <w:t>Why the Centre Matters</w:t>
      </w:r>
    </w:p>
    <w:p>
      <w:r>
        <w:t>Communities thrive when people have access to inspiring learning, practical skills and encouragement. The Centre will provide opportunities for young people, adults, families, retirees and aspiring entrepreneurs to learn together in an inclusive environment.</w:t>
      </w:r>
    </w:p>
    <w:p>
      <w:r>
        <w:br w:type="page"/>
      </w:r>
    </w:p>
    <w:p>
      <w:pPr>
        <w:pStyle w:val="Heading1"/>
      </w:pPr>
      <w:r>
        <w:t>Vision</w:t>
      </w:r>
    </w:p>
    <w:p>
      <w:r>
        <w:t>To become one of the UK's leading community creative learning centres, recognised for inspiring creativity, building confidence and creating lasting opportunities.</w:t>
      </w:r>
    </w:p>
    <w:p>
      <w:r>
        <w:br w:type="page"/>
      </w:r>
    </w:p>
    <w:p>
      <w:pPr>
        <w:pStyle w:val="Heading1"/>
      </w:pPr>
      <w:r>
        <w:t>Mission</w:t>
      </w:r>
    </w:p>
    <w:p>
      <w:pPr>
        <w:pStyle w:val="ListBullet"/>
      </w:pPr>
      <w:r>
        <w:t>Inspire creativity in everyone.</w:t>
      </w:r>
    </w:p>
    <w:p>
      <w:pPr>
        <w:pStyle w:val="ListBullet"/>
      </w:pPr>
      <w:r>
        <w:t>Teach practical, industry-relevant skills.</w:t>
      </w:r>
    </w:p>
    <w:p>
      <w:pPr>
        <w:pStyle w:val="ListBullet"/>
      </w:pPr>
      <w:r>
        <w:t>Support wellbeing through creative activity.</w:t>
      </w:r>
    </w:p>
    <w:p>
      <w:pPr>
        <w:pStyle w:val="ListBullet"/>
      </w:pPr>
      <w:r>
        <w:t>Help people build businesses and employment opportunities.</w:t>
      </w:r>
    </w:p>
    <w:p>
      <w:pPr>
        <w:pStyle w:val="ListBullet"/>
      </w:pPr>
      <w:r>
        <w:t>Strengthen communities through collaboration.</w:t>
      </w:r>
    </w:p>
    <w:p>
      <w:r>
        <w:br w:type="page"/>
      </w:r>
    </w:p>
    <w:p>
      <w:pPr>
        <w:pStyle w:val="Heading1"/>
      </w:pPr>
      <w:r>
        <w:t>Core Values</w:t>
      </w:r>
    </w:p>
    <w:p>
      <w:pPr>
        <w:pStyle w:val="ListBullet"/>
      </w:pPr>
      <w:r>
        <w:t>Inclusion</w:t>
      </w:r>
    </w:p>
    <w:p>
      <w:pPr>
        <w:pStyle w:val="ListBullet"/>
      </w:pPr>
      <w:r>
        <w:t>Innovation</w:t>
      </w:r>
    </w:p>
    <w:p>
      <w:pPr>
        <w:pStyle w:val="ListBullet"/>
      </w:pPr>
      <w:r>
        <w:t>Respect</w:t>
      </w:r>
    </w:p>
    <w:p>
      <w:pPr>
        <w:pStyle w:val="ListBullet"/>
      </w:pPr>
      <w:r>
        <w:t>Creativity</w:t>
      </w:r>
    </w:p>
    <w:p>
      <w:pPr>
        <w:pStyle w:val="ListBullet"/>
      </w:pPr>
      <w:r>
        <w:t>Community</w:t>
      </w:r>
    </w:p>
    <w:p>
      <w:pPr>
        <w:pStyle w:val="ListBullet"/>
      </w:pPr>
      <w:r>
        <w:t>Lifelong Learning</w:t>
      </w:r>
    </w:p>
    <w:p>
      <w:pPr>
        <w:pStyle w:val="ListBullet"/>
      </w:pPr>
      <w:r>
        <w:t>Opportunity</w:t>
      </w:r>
    </w:p>
    <w:p>
      <w:r>
        <w:br w:type="page"/>
      </w:r>
    </w:p>
    <w:p>
      <w:pPr>
        <w:pStyle w:val="Heading1"/>
      </w:pPr>
      <w:r>
        <w:t>What We Will Deliver</w:t>
      </w:r>
    </w:p>
    <w:p>
      <w:pPr>
        <w:pStyle w:val="ListBullet"/>
      </w:pPr>
      <w:r>
        <w:t>Photography</w:t>
      </w:r>
    </w:p>
    <w:p>
      <w:pPr>
        <w:pStyle w:val="ListBullet"/>
      </w:pPr>
      <w:r>
        <w:t>Laser cutting &amp; digital fabrication</w:t>
      </w:r>
    </w:p>
    <w:p>
      <w:pPr>
        <w:pStyle w:val="ListBullet"/>
      </w:pPr>
      <w:r>
        <w:t>Creative printing</w:t>
      </w:r>
    </w:p>
    <w:p>
      <w:pPr>
        <w:pStyle w:val="ListBullet"/>
      </w:pPr>
      <w:r>
        <w:t>Textile making</w:t>
      </w:r>
    </w:p>
    <w:p>
      <w:pPr>
        <w:pStyle w:val="ListBullet"/>
      </w:pPr>
      <w:r>
        <w:t>Artificial Intelligence for creativity</w:t>
      </w:r>
    </w:p>
    <w:p>
      <w:pPr>
        <w:pStyle w:val="ListBullet"/>
      </w:pPr>
      <w:r>
        <w:t>Business &amp; enterprise support</w:t>
      </w:r>
    </w:p>
    <w:p>
      <w:pPr>
        <w:pStyle w:val="ListBullet"/>
      </w:pPr>
      <w:r>
        <w:t>Community workshops</w:t>
      </w:r>
    </w:p>
    <w:p>
      <w:r>
        <w:br w:type="page"/>
      </w:r>
    </w:p>
    <w:p>
      <w:pPr>
        <w:pStyle w:val="Heading1"/>
      </w:pPr>
      <w:r>
        <w:t>Community Impact</w:t>
      </w:r>
    </w:p>
    <w:p>
      <w:r>
        <w:t>Our aim is to reduce isolation, improve confidence, encourage lifelong learning, help people generate income from creative skills and create a welcoming space where ideas become reality.</w:t>
      </w:r>
    </w:p>
    <w:p>
      <w:r>
        <w:br w:type="page"/>
      </w:r>
    </w:p>
    <w:p>
      <w:pPr>
        <w:pStyle w:val="Heading1"/>
      </w:pPr>
      <w:r>
        <w:t>Creative Learning Pathways</w:t>
      </w:r>
    </w:p>
    <w:p>
      <w:r>
        <w:t>Learners will be able to progress from introductory workshops to advanced specialist programmes, mentoring and enterprise development.</w:t>
      </w:r>
    </w:p>
    <w:p>
      <w:r>
        <w:br w:type="page"/>
      </w:r>
    </w:p>
    <w:p>
      <w:pPr>
        <w:pStyle w:val="Heading1"/>
      </w:pPr>
      <w:r>
        <w:t>Enterprise &amp; Employment</w:t>
      </w:r>
    </w:p>
    <w:p>
      <w:r>
        <w:t>The Centre will help people move from learning a skill to creating products, launching micro-businesses and developing sustainable careers.</w:t>
      </w:r>
    </w:p>
    <w:p>
      <w:r>
        <w:br w:type="page"/>
      </w:r>
    </w:p>
    <w:p>
      <w:pPr>
        <w:pStyle w:val="Heading1"/>
      </w:pPr>
      <w:r>
        <w:t>Partnerships</w:t>
      </w:r>
    </w:p>
    <w:p>
      <w:r>
        <w:t>We welcome collaboration with schools, charities, councils, businesses, equipment manufacturers, funders and volunteers who share our commitment to community learning.</w:t>
      </w:r>
    </w:p>
    <w:p>
      <w:r>
        <w:br w:type="page"/>
      </w:r>
    </w:p>
    <w:p>
      <w:pPr>
        <w:pStyle w:val="Heading1"/>
      </w:pPr>
      <w:r>
        <w:t>The Centre We Are Building</w:t>
      </w:r>
    </w:p>
    <w:p>
      <w:r>
        <w:t>A suitable location has now been identified and is progressing through the next stage. This marks an exciting milestone in transforming the vision into a permanent creative hub.</w:t>
      </w:r>
    </w:p>
    <w:p>
      <w:r>
        <w:br w:type="page"/>
      </w:r>
    </w:p>
    <w:p>
      <w:pPr>
        <w:pStyle w:val="Heading1"/>
      </w:pPr>
      <w:r>
        <w:t>Five-Year Roadmap</w:t>
      </w:r>
    </w:p>
    <w:p>
      <w:pPr>
        <w:pStyle w:val="ListNumber"/>
      </w:pPr>
      <w:r>
        <w:t>Launch the Centre</w:t>
      </w:r>
    </w:p>
    <w:p>
      <w:pPr>
        <w:pStyle w:val="ListNumber"/>
      </w:pPr>
      <w:r>
        <w:t>Expand workshops</w:t>
      </w:r>
    </w:p>
    <w:p>
      <w:pPr>
        <w:pStyle w:val="ListNumber"/>
      </w:pPr>
      <w:r>
        <w:t>Develop enterprise incubator</w:t>
      </w:r>
    </w:p>
    <w:p>
      <w:pPr>
        <w:pStyle w:val="ListNumber"/>
      </w:pPr>
      <w:r>
        <w:t>Regional partnerships</w:t>
      </w:r>
    </w:p>
    <w:p>
      <w:pPr>
        <w:pStyle w:val="ListNumber"/>
      </w:pPr>
      <w:r>
        <w:t>National recognition</w:t>
      </w:r>
    </w:p>
    <w:p>
      <w:r>
        <w:br w:type="page"/>
      </w:r>
    </w:p>
    <w:p>
      <w:pPr>
        <w:pStyle w:val="Heading1"/>
      </w:pPr>
      <w:r>
        <w:t>Invitation to Support</w:t>
      </w:r>
    </w:p>
    <w:p>
      <w:r>
        <w:t>Whether you are a learner, volunteer, business, sponsor or funding organisation, we invite you to join us in creating a place where creativity changes lives.</w:t>
      </w:r>
    </w:p>
    <w:p>
      <w:r>
        <w:br w:type="page"/>
      </w:r>
    </w:p>
    <w:p>
      <w:pPr>
        <w:pStyle w:val="Heading1"/>
      </w:pPr>
      <w:r>
        <w:t>Acknowledgements</w:t>
      </w:r>
    </w:p>
    <w:p>
      <w:r>
        <w:t>With sincere thanks to Raven, Helen and Alan for their encouragement, guidance and support throughout the development of this vision.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